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D202EE">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sz w:val="28"/>
          <w:szCs w:val="28"/>
        </w:rPr>
        <w:t xml:space="preserve">к </w:t>
      </w:r>
      <w:r w:rsidRPr="00606689">
        <w:rPr>
          <w:rFonts w:ascii="Times New Roman" w:eastAsiaTheme="minorEastAsia" w:hAnsi="Times New Roman" w:cstheme="minorBidi"/>
          <w:sz w:val="28"/>
          <w:szCs w:val="28"/>
        </w:rPr>
        <w:t xml:space="preserve">административному регламенту </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cstheme="minorBidi"/>
          <w:sz w:val="28"/>
          <w:szCs w:val="28"/>
        </w:rPr>
        <w:t xml:space="preserve">предоставления муниципальной услуги </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cstheme="minorBidi"/>
          <w:sz w:val="28"/>
          <w:szCs w:val="28"/>
        </w:rPr>
        <w:t xml:space="preserve">«Установление публичного сервитута </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cstheme="minorBidi"/>
          <w:sz w:val="28"/>
          <w:szCs w:val="28"/>
        </w:rPr>
        <w:t xml:space="preserve">в соответствии с главой V.7. Земельного кодекса </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cstheme="minorBidi"/>
          <w:sz w:val="28"/>
          <w:szCs w:val="28"/>
        </w:rPr>
        <w:t xml:space="preserve">Российской Федерации» на территории </w:t>
      </w:r>
    </w:p>
    <w:p w:rsidR="00606689" w:rsidRPr="00606689" w:rsidRDefault="00606689" w:rsidP="00606689">
      <w:pPr>
        <w:spacing w:line="240" w:lineRule="auto"/>
        <w:ind w:firstLine="709"/>
        <w:contextualSpacing/>
        <w:jc w:val="right"/>
        <w:rPr>
          <w:rFonts w:ascii="Times New Roman" w:eastAsiaTheme="minorEastAsia" w:hAnsi="Times New Roman" w:cstheme="minorBidi"/>
          <w:sz w:val="28"/>
          <w:szCs w:val="28"/>
        </w:rPr>
      </w:pPr>
      <w:r w:rsidRPr="00606689">
        <w:rPr>
          <w:rFonts w:ascii="Times New Roman" w:eastAsiaTheme="minorEastAsia" w:hAnsi="Times New Roman" w:cstheme="minorBidi"/>
          <w:sz w:val="28"/>
          <w:szCs w:val="28"/>
        </w:rPr>
        <w:t xml:space="preserve">городского округа </w:t>
      </w:r>
      <w:proofErr w:type="spellStart"/>
      <w:r w:rsidRPr="00606689">
        <w:rPr>
          <w:rFonts w:ascii="Times New Roman" w:eastAsiaTheme="minorEastAsia" w:hAnsi="Times New Roman" w:cstheme="minorBidi"/>
          <w:sz w:val="28"/>
          <w:szCs w:val="28"/>
        </w:rPr>
        <w:t>Кинель</w:t>
      </w:r>
      <w:proofErr w:type="spellEnd"/>
      <w:r w:rsidRPr="00606689">
        <w:rPr>
          <w:rFonts w:ascii="Times New Roman" w:eastAsiaTheme="minorEastAsia" w:hAnsi="Times New Roman" w:cstheme="minorBidi"/>
          <w:sz w:val="28"/>
          <w:szCs w:val="28"/>
        </w:rPr>
        <w:t xml:space="preserve"> Самарской области</w:t>
      </w:r>
    </w:p>
    <w:p w:rsidR="00D202EE" w:rsidRDefault="00D202EE" w:rsidP="00D10843">
      <w:pPr>
        <w:spacing w:line="240" w:lineRule="auto"/>
        <w:contextualSpacing/>
        <w:jc w:val="center"/>
        <w:rPr>
          <w:rFonts w:ascii="Times New Roman" w:hAnsi="Times New Roman"/>
          <w:sz w:val="28"/>
          <w:szCs w:val="28"/>
        </w:rPr>
      </w:pPr>
    </w:p>
    <w:p w:rsidR="00D10843" w:rsidRPr="00047D2D" w:rsidRDefault="00D10843" w:rsidP="00D10843">
      <w:pPr>
        <w:spacing w:line="240" w:lineRule="auto"/>
        <w:contextualSpacing/>
        <w:jc w:val="center"/>
        <w:rPr>
          <w:rFonts w:ascii="Times New Roman" w:hAnsi="Times New Roman"/>
          <w:color w:val="FF0000"/>
          <w:sz w:val="28"/>
          <w:szCs w:val="28"/>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w:t>
      </w:r>
      <w:r w:rsidR="00E573DD" w:rsidRPr="00E573DD">
        <w:rPr>
          <w:rFonts w:ascii="Times New Roman" w:hAnsi="Times New Roman"/>
          <w:sz w:val="28"/>
          <w:szCs w:val="28"/>
        </w:rPr>
        <w:t>, и перечень способов подачи запроса о предоставлении муниципальной услуги и документов, необходимых для предоставления муниципальной услуги</w:t>
      </w:r>
      <w:r w:rsidR="00047D2D">
        <w:rPr>
          <w:rFonts w:ascii="Times New Roman" w:hAnsi="Times New Roman"/>
          <w:sz w:val="28"/>
          <w:szCs w:val="28"/>
        </w:rPr>
        <w:t xml:space="preserve"> </w:t>
      </w:r>
    </w:p>
    <w:p w:rsidR="00E573DD" w:rsidRDefault="00E573DD" w:rsidP="00D10843">
      <w:pPr>
        <w:spacing w:line="240" w:lineRule="auto"/>
        <w:contextualSpacing/>
        <w:jc w:val="center"/>
        <w:rPr>
          <w:rFonts w:ascii="Times New Roman" w:hAnsi="Times New Roman"/>
          <w:b/>
          <w:sz w:val="28"/>
          <w:szCs w:val="28"/>
        </w:rPr>
      </w:pPr>
    </w:p>
    <w:tbl>
      <w:tblPr>
        <w:tblStyle w:val="a5"/>
        <w:tblW w:w="9606" w:type="dxa"/>
        <w:tblLayout w:type="fixed"/>
        <w:tblLook w:val="04A0" w:firstRow="1" w:lastRow="0" w:firstColumn="1" w:lastColumn="0" w:noHBand="0" w:noVBand="1"/>
      </w:tblPr>
      <w:tblGrid>
        <w:gridCol w:w="1242"/>
        <w:gridCol w:w="2693"/>
        <w:gridCol w:w="2269"/>
        <w:gridCol w:w="3402"/>
      </w:tblGrid>
      <w:tr w:rsidR="00D10843" w:rsidRPr="00F75D3A" w:rsidTr="00436E4B">
        <w:tc>
          <w:tcPr>
            <w:tcW w:w="1242"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eastAsiaTheme="minorHAnsi" w:hAnsi="Times New Roman"/>
                <w:b/>
                <w:sz w:val="16"/>
                <w:szCs w:val="16"/>
                <w:lang w:eastAsia="en-US"/>
              </w:rPr>
              <w:t>Идентификаторы</w:t>
            </w:r>
            <w:r w:rsidRPr="00F75D3A">
              <w:rPr>
                <w:rFonts w:ascii="Times New Roman" w:eastAsiaTheme="minorHAnsi" w:hAnsi="Times New Roman"/>
                <w:b/>
                <w:sz w:val="24"/>
                <w:szCs w:val="24"/>
                <w:lang w:eastAsia="en-US"/>
              </w:rPr>
              <w:t xml:space="preserve"> категорий </w:t>
            </w:r>
            <w:r w:rsidRPr="00F75D3A">
              <w:rPr>
                <w:rFonts w:ascii="Times New Roman" w:eastAsiaTheme="minorHAnsi" w:hAnsi="Times New Roman"/>
                <w:b/>
                <w:lang w:eastAsia="en-US"/>
              </w:rPr>
              <w:t>(признаков)</w:t>
            </w:r>
            <w:r w:rsidRPr="00F75D3A">
              <w:rPr>
                <w:rFonts w:ascii="Times New Roman" w:eastAsiaTheme="minorHAnsi" w:hAnsi="Times New Roman"/>
                <w:b/>
                <w:sz w:val="24"/>
                <w:szCs w:val="24"/>
                <w:lang w:eastAsia="en-US"/>
              </w:rPr>
              <w:t xml:space="preserve"> заявителей</w:t>
            </w:r>
          </w:p>
        </w:tc>
        <w:tc>
          <w:tcPr>
            <w:tcW w:w="2693"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69"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Способы подачи документов и (или) информации</w:t>
            </w:r>
          </w:p>
        </w:tc>
        <w:tc>
          <w:tcPr>
            <w:tcW w:w="3402"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233F50" w:rsidRPr="00F75D3A" w:rsidTr="00436E4B">
        <w:tc>
          <w:tcPr>
            <w:tcW w:w="1242" w:type="dxa"/>
          </w:tcPr>
          <w:p w:rsidR="00233F50" w:rsidRPr="00F75D3A" w:rsidRDefault="00193AF0" w:rsidP="00BF0A10">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2693" w:type="dxa"/>
          </w:tcPr>
          <w:p w:rsidR="00233F50" w:rsidRPr="000E4F8B" w:rsidRDefault="00F92DBF" w:rsidP="00233F50">
            <w:pPr>
              <w:autoSpaceDE w:val="0"/>
              <w:autoSpaceDN w:val="0"/>
              <w:adjustRightInd w:val="0"/>
              <w:contextualSpacing/>
              <w:jc w:val="both"/>
              <w:rPr>
                <w:rFonts w:ascii="Times New Roman" w:hAnsi="Times New Roman"/>
                <w:sz w:val="24"/>
                <w:szCs w:val="24"/>
              </w:rPr>
            </w:pPr>
            <w:r w:rsidRPr="000E4F8B">
              <w:rPr>
                <w:rFonts w:ascii="Times New Roman" w:eastAsiaTheme="minorHAnsi" w:hAnsi="Times New Roman"/>
                <w:sz w:val="24"/>
                <w:szCs w:val="24"/>
                <w:lang w:eastAsia="en-US"/>
              </w:rPr>
              <w:t>а</w:t>
            </w:r>
            <w:r w:rsidR="00233F50" w:rsidRPr="000E4F8B">
              <w:rPr>
                <w:rFonts w:ascii="Times New Roman" w:eastAsiaTheme="minorHAnsi" w:hAnsi="Times New Roman"/>
                <w:sz w:val="24"/>
                <w:szCs w:val="24"/>
                <w:lang w:eastAsia="en-US"/>
              </w:rPr>
              <w:t xml:space="preserve">) заявление  о предоставлении муниципальной услуги </w:t>
            </w:r>
          </w:p>
        </w:tc>
        <w:tc>
          <w:tcPr>
            <w:tcW w:w="2269" w:type="dxa"/>
            <w:vMerge w:val="restart"/>
          </w:tcPr>
          <w:p w:rsidR="00233F50" w:rsidRDefault="00233F50" w:rsidP="00B34D44">
            <w:pPr>
              <w:contextualSpacing/>
              <w:rPr>
                <w:rFonts w:ascii="Times New Roman" w:eastAsiaTheme="minorHAnsi" w:hAnsi="Times New Roman"/>
                <w:sz w:val="24"/>
                <w:szCs w:val="24"/>
              </w:rPr>
            </w:pPr>
            <w:r>
              <w:rPr>
                <w:rFonts w:ascii="Times New Roman" w:eastAsiaTheme="minorHAnsi" w:hAnsi="Times New Roman"/>
                <w:sz w:val="24"/>
                <w:szCs w:val="24"/>
              </w:rPr>
              <w:t xml:space="preserve">1) </w:t>
            </w:r>
            <w:r w:rsidRPr="00D35627">
              <w:rPr>
                <w:rFonts w:ascii="Times New Roman" w:eastAsiaTheme="minorHAnsi" w:hAnsi="Times New Roman"/>
                <w:sz w:val="24"/>
                <w:szCs w:val="24"/>
              </w:rPr>
              <w:t>на бумажном носителе лично или посредством почтового отправления с уведомлением о вручении</w:t>
            </w:r>
            <w:r>
              <w:rPr>
                <w:rFonts w:ascii="Times New Roman" w:eastAsiaTheme="minorHAnsi" w:hAnsi="Times New Roman"/>
                <w:sz w:val="24"/>
                <w:szCs w:val="24"/>
              </w:rPr>
              <w:t>;</w:t>
            </w:r>
          </w:p>
          <w:p w:rsidR="00233F50" w:rsidRDefault="00233F50" w:rsidP="00B34D44">
            <w:pPr>
              <w:contextualSpacing/>
              <w:rPr>
                <w:rFonts w:ascii="Times New Roman" w:eastAsiaTheme="minorHAnsi" w:hAnsi="Times New Roman"/>
                <w:sz w:val="24"/>
                <w:szCs w:val="24"/>
              </w:rPr>
            </w:pPr>
            <w:r>
              <w:rPr>
                <w:rFonts w:ascii="Times New Roman" w:eastAsiaTheme="minorHAnsi" w:hAnsi="Times New Roman"/>
                <w:sz w:val="24"/>
                <w:szCs w:val="24"/>
              </w:rPr>
              <w:t xml:space="preserve"> 2) посредством</w:t>
            </w:r>
            <w:r w:rsidRPr="00D35627">
              <w:rPr>
                <w:rFonts w:ascii="Times New Roman" w:eastAsiaTheme="minorHAnsi" w:hAnsi="Times New Roman"/>
                <w:sz w:val="24"/>
                <w:szCs w:val="24"/>
              </w:rPr>
              <w:t xml:space="preserve"> </w:t>
            </w:r>
            <w:r>
              <w:rPr>
                <w:rFonts w:ascii="Times New Roman" w:eastAsiaTheme="minorHAnsi" w:hAnsi="Times New Roman"/>
                <w:sz w:val="24"/>
                <w:szCs w:val="24"/>
              </w:rPr>
              <w:t>ЕПГУ</w:t>
            </w:r>
            <w:r w:rsidRPr="00D35627">
              <w:rPr>
                <w:rFonts w:ascii="Times New Roman" w:eastAsiaTheme="minorHAnsi" w:hAnsi="Times New Roman"/>
                <w:sz w:val="24"/>
                <w:szCs w:val="24"/>
              </w:rPr>
              <w:t>,</w:t>
            </w:r>
            <w:r>
              <w:rPr>
                <w:rFonts w:ascii="Times New Roman" w:eastAsiaTheme="minorHAnsi" w:hAnsi="Times New Roman"/>
                <w:sz w:val="24"/>
                <w:szCs w:val="24"/>
              </w:rPr>
              <w:t xml:space="preserve"> РПГУ;</w:t>
            </w:r>
          </w:p>
          <w:p w:rsidR="00233F50" w:rsidRDefault="00233F50" w:rsidP="00B34D44">
            <w:pPr>
              <w:contextualSpacing/>
              <w:rPr>
                <w:rFonts w:ascii="Times New Roman" w:eastAsiaTheme="minorHAnsi" w:hAnsi="Times New Roman"/>
                <w:sz w:val="24"/>
                <w:szCs w:val="24"/>
              </w:rPr>
            </w:pPr>
            <w:r>
              <w:rPr>
                <w:rFonts w:ascii="Times New Roman" w:eastAsiaTheme="minorHAnsi" w:hAnsi="Times New Roman"/>
                <w:sz w:val="24"/>
                <w:szCs w:val="24"/>
              </w:rPr>
              <w:t>3) через МФЦ</w:t>
            </w:r>
          </w:p>
          <w:p w:rsidR="00233F50" w:rsidRDefault="00233F50" w:rsidP="00B34D44">
            <w:pPr>
              <w:contextualSpacing/>
              <w:rPr>
                <w:rFonts w:ascii="Times New Roman" w:eastAsiaTheme="minorHAnsi" w:hAnsi="Times New Roman"/>
                <w:sz w:val="24"/>
                <w:szCs w:val="24"/>
              </w:rPr>
            </w:pPr>
          </w:p>
          <w:p w:rsidR="00233F50" w:rsidRPr="00D35627" w:rsidRDefault="00233F50" w:rsidP="00B34D44">
            <w:pPr>
              <w:contextualSpacing/>
              <w:rPr>
                <w:rFonts w:ascii="Times New Roman" w:hAnsi="Times New Roman"/>
                <w:sz w:val="24"/>
                <w:szCs w:val="24"/>
              </w:rPr>
            </w:pPr>
          </w:p>
        </w:tc>
        <w:tc>
          <w:tcPr>
            <w:tcW w:w="3402" w:type="dxa"/>
            <w:vMerge w:val="restart"/>
          </w:tcPr>
          <w:p w:rsidR="000E4F8B" w:rsidRDefault="000E4F8B" w:rsidP="00233F50">
            <w:pPr>
              <w:ind w:left="33"/>
              <w:contextualSpacing/>
              <w:jc w:val="both"/>
              <w:rPr>
                <w:rFonts w:ascii="Times New Roman" w:eastAsiaTheme="minorHAnsi" w:hAnsi="Times New Roman"/>
                <w:sz w:val="24"/>
                <w:szCs w:val="24"/>
                <w:lang w:eastAsia="en-US"/>
              </w:rPr>
            </w:pPr>
          </w:p>
          <w:p w:rsidR="000E4F8B" w:rsidRDefault="000E4F8B" w:rsidP="00233F50">
            <w:pPr>
              <w:ind w:left="33"/>
              <w:contextualSpacing/>
              <w:jc w:val="both"/>
              <w:rPr>
                <w:rFonts w:ascii="Times New Roman" w:eastAsiaTheme="minorHAnsi" w:hAnsi="Times New Roman"/>
                <w:sz w:val="24"/>
                <w:szCs w:val="24"/>
                <w:lang w:eastAsia="en-US"/>
              </w:rPr>
            </w:pPr>
          </w:p>
          <w:p w:rsidR="000E4F8B" w:rsidRDefault="000E4F8B" w:rsidP="00233F50">
            <w:pPr>
              <w:ind w:left="33"/>
              <w:contextualSpacing/>
              <w:jc w:val="both"/>
              <w:rPr>
                <w:rFonts w:ascii="Times New Roman" w:eastAsiaTheme="minorHAnsi" w:hAnsi="Times New Roman"/>
                <w:sz w:val="24"/>
                <w:szCs w:val="24"/>
                <w:lang w:eastAsia="en-US"/>
              </w:rPr>
            </w:pPr>
          </w:p>
          <w:p w:rsidR="000E4F8B" w:rsidRDefault="000E4F8B" w:rsidP="00233F50">
            <w:pPr>
              <w:ind w:left="33"/>
              <w:contextualSpacing/>
              <w:jc w:val="both"/>
              <w:rPr>
                <w:rFonts w:ascii="Times New Roman" w:eastAsiaTheme="minorHAnsi" w:hAnsi="Times New Roman"/>
                <w:sz w:val="24"/>
                <w:szCs w:val="24"/>
                <w:lang w:eastAsia="en-US"/>
              </w:rPr>
            </w:pPr>
          </w:p>
          <w:p w:rsidR="00233F50" w:rsidRPr="00D35627" w:rsidRDefault="000E4F8B" w:rsidP="000E4F8B">
            <w:pPr>
              <w:ind w:left="33"/>
              <w:contextualSpacing/>
              <w:jc w:val="both"/>
              <w:rPr>
                <w:rFonts w:ascii="Times New Roman" w:hAnsi="Times New Roman"/>
                <w:sz w:val="24"/>
                <w:szCs w:val="24"/>
              </w:rPr>
            </w:pPr>
            <w:r>
              <w:rPr>
                <w:rFonts w:ascii="Times New Roman" w:eastAsiaTheme="minorHAnsi" w:hAnsi="Times New Roman"/>
                <w:sz w:val="24"/>
                <w:szCs w:val="24"/>
                <w:lang w:eastAsia="en-US"/>
              </w:rPr>
              <w:t>П</w:t>
            </w:r>
            <w:r w:rsidR="00233F50" w:rsidRPr="00BD3A82">
              <w:rPr>
                <w:rFonts w:ascii="Times New Roman" w:eastAsiaTheme="minorHAnsi" w:hAnsi="Times New Roman"/>
                <w:sz w:val="24"/>
                <w:szCs w:val="24"/>
                <w:lang w:eastAsia="en-US"/>
              </w:rPr>
              <w:t>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233F50" w:rsidRPr="00BD3A82">
              <w:rPr>
                <w:rFonts w:ascii="Times New Roman" w:eastAsiaTheme="minorHAnsi" w:hAnsi="Times New Roman"/>
                <w:sz w:val="24"/>
                <w:szCs w:val="24"/>
                <w:lang w:eastAsia="en-US"/>
              </w:rPr>
              <w:t>ии и ау</w:t>
            </w:r>
            <w:proofErr w:type="gramEnd"/>
            <w:r w:rsidR="00233F50" w:rsidRPr="00BD3A82">
              <w:rPr>
                <w:rFonts w:ascii="Times New Roman" w:eastAsiaTheme="minorHAnsi" w:hAnsi="Times New Roman"/>
                <w:sz w:val="24"/>
                <w:szCs w:val="24"/>
                <w:lang w:eastAsia="en-US"/>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tc>
      </w:tr>
      <w:tr w:rsidR="00233F50" w:rsidRPr="00F75D3A" w:rsidTr="00436E4B">
        <w:tc>
          <w:tcPr>
            <w:tcW w:w="1242" w:type="dxa"/>
          </w:tcPr>
          <w:p w:rsidR="00233F50" w:rsidRDefault="00193AF0" w:rsidP="00047D2D">
            <w:pPr>
              <w:pStyle w:val="ConsPlusNormal"/>
              <w:ind w:firstLine="0"/>
              <w:contextualSpacing/>
              <w:jc w:val="both"/>
              <w:rPr>
                <w:rFonts w:ascii="Times New Roman" w:hAnsi="Times New Roman" w:cs="Times New Roman"/>
                <w:sz w:val="24"/>
                <w:szCs w:val="24"/>
              </w:rPr>
            </w:pPr>
            <w:r w:rsidRPr="00193AF0">
              <w:rPr>
                <w:rFonts w:ascii="Times New Roman" w:hAnsi="Times New Roman" w:cs="Times New Roman"/>
                <w:sz w:val="24"/>
                <w:szCs w:val="24"/>
              </w:rPr>
              <w:t>А, Б</w:t>
            </w:r>
          </w:p>
        </w:tc>
        <w:tc>
          <w:tcPr>
            <w:tcW w:w="2693" w:type="dxa"/>
          </w:tcPr>
          <w:p w:rsidR="00233F50" w:rsidRPr="000E4F8B" w:rsidRDefault="00F92DBF" w:rsidP="00DB6CFB">
            <w:pPr>
              <w:autoSpaceDE w:val="0"/>
              <w:autoSpaceDN w:val="0"/>
              <w:adjustRightInd w:val="0"/>
              <w:contextualSpacing/>
              <w:jc w:val="both"/>
              <w:rPr>
                <w:rFonts w:ascii="Times New Roman" w:eastAsiaTheme="minorHAnsi" w:hAnsi="Times New Roman"/>
                <w:sz w:val="24"/>
                <w:szCs w:val="24"/>
                <w:lang w:eastAsia="en-US"/>
              </w:rPr>
            </w:pPr>
            <w:r w:rsidRPr="000E4F8B">
              <w:rPr>
                <w:rFonts w:ascii="Times New Roman" w:eastAsiaTheme="minorHAnsi" w:hAnsi="Times New Roman"/>
                <w:sz w:val="24"/>
                <w:szCs w:val="24"/>
                <w:lang w:eastAsia="en-US"/>
              </w:rPr>
              <w:t>б</w:t>
            </w:r>
            <w:r w:rsidR="00DB6CFB" w:rsidRPr="000E4F8B">
              <w:rPr>
                <w:rFonts w:ascii="Times New Roman" w:eastAsiaTheme="minorHAnsi" w:hAnsi="Times New Roman"/>
                <w:sz w:val="24"/>
                <w:szCs w:val="24"/>
                <w:lang w:eastAsia="en-US"/>
              </w:rPr>
              <w:t xml:space="preserve">) </w:t>
            </w:r>
            <w:r w:rsidR="00233F50" w:rsidRPr="000E4F8B">
              <w:rPr>
                <w:rFonts w:ascii="Times New Roman" w:eastAsiaTheme="minorHAnsi" w:hAnsi="Times New Roman"/>
                <w:sz w:val="24"/>
                <w:szCs w:val="24"/>
                <w:lang w:eastAsia="en-US"/>
              </w:rPr>
              <w:t>документ, удостоверяющий</w:t>
            </w:r>
            <w:r w:rsidRPr="000E4F8B">
              <w:rPr>
                <w:rFonts w:ascii="Times New Roman" w:eastAsiaTheme="minorHAnsi" w:hAnsi="Times New Roman"/>
                <w:sz w:val="24"/>
                <w:szCs w:val="24"/>
                <w:lang w:eastAsia="en-US"/>
              </w:rPr>
              <w:t xml:space="preserve"> личность представителя з</w:t>
            </w:r>
            <w:r w:rsidR="00233F50" w:rsidRPr="000E4F8B">
              <w:rPr>
                <w:rFonts w:ascii="Times New Roman" w:eastAsiaTheme="minorHAnsi" w:hAnsi="Times New Roman"/>
                <w:sz w:val="24"/>
                <w:szCs w:val="24"/>
                <w:lang w:eastAsia="en-US"/>
              </w:rPr>
              <w:t xml:space="preserve">аявителя </w:t>
            </w:r>
          </w:p>
        </w:tc>
        <w:tc>
          <w:tcPr>
            <w:tcW w:w="2269" w:type="dxa"/>
            <w:vMerge/>
          </w:tcPr>
          <w:p w:rsidR="00233F50" w:rsidRDefault="00233F50" w:rsidP="00B34D44">
            <w:pPr>
              <w:contextualSpacing/>
              <w:rPr>
                <w:rFonts w:ascii="Times New Roman" w:eastAsiaTheme="minorHAnsi" w:hAnsi="Times New Roman"/>
                <w:sz w:val="24"/>
                <w:szCs w:val="24"/>
              </w:rPr>
            </w:pPr>
          </w:p>
        </w:tc>
        <w:tc>
          <w:tcPr>
            <w:tcW w:w="3402" w:type="dxa"/>
            <w:vMerge/>
          </w:tcPr>
          <w:p w:rsidR="00233F50" w:rsidRPr="00D35627" w:rsidRDefault="00233F50" w:rsidP="00233F50">
            <w:pPr>
              <w:ind w:left="33"/>
              <w:contextualSpacing/>
              <w:jc w:val="both"/>
              <w:rPr>
                <w:rFonts w:ascii="Times New Roman" w:eastAsiaTheme="minorHAnsi" w:hAnsi="Times New Roman"/>
                <w:sz w:val="24"/>
                <w:szCs w:val="24"/>
              </w:rPr>
            </w:pPr>
          </w:p>
        </w:tc>
      </w:tr>
      <w:tr w:rsidR="001B4BBE" w:rsidRPr="00F75D3A" w:rsidTr="00436E4B">
        <w:tc>
          <w:tcPr>
            <w:tcW w:w="1242" w:type="dxa"/>
          </w:tcPr>
          <w:p w:rsidR="001B4BBE" w:rsidRDefault="00193AF0" w:rsidP="00634F1A">
            <w:pPr>
              <w:pStyle w:val="ConsPlusNormal"/>
              <w:ind w:firstLine="0"/>
              <w:contextualSpacing/>
              <w:jc w:val="both"/>
              <w:rPr>
                <w:rFonts w:ascii="Times New Roman" w:hAnsi="Times New Roman" w:cs="Times New Roman"/>
                <w:sz w:val="24"/>
                <w:szCs w:val="24"/>
              </w:rPr>
            </w:pPr>
            <w:r w:rsidRPr="00193AF0">
              <w:rPr>
                <w:rFonts w:ascii="Times New Roman" w:hAnsi="Times New Roman" w:cs="Times New Roman"/>
                <w:sz w:val="24"/>
                <w:szCs w:val="24"/>
              </w:rPr>
              <w:t>А, Б</w:t>
            </w:r>
          </w:p>
        </w:tc>
        <w:tc>
          <w:tcPr>
            <w:tcW w:w="2693" w:type="dxa"/>
          </w:tcPr>
          <w:p w:rsidR="001B4BBE" w:rsidRPr="000E4F8B" w:rsidRDefault="00DB6CFB" w:rsidP="00233F50">
            <w:pPr>
              <w:autoSpaceDE w:val="0"/>
              <w:autoSpaceDN w:val="0"/>
              <w:adjustRightInd w:val="0"/>
              <w:contextualSpacing/>
              <w:jc w:val="both"/>
              <w:rPr>
                <w:rFonts w:ascii="Times New Roman" w:eastAsiaTheme="minorHAnsi" w:hAnsi="Times New Roman"/>
                <w:sz w:val="24"/>
                <w:szCs w:val="24"/>
                <w:lang w:eastAsia="en-US"/>
              </w:rPr>
            </w:pPr>
            <w:r w:rsidRPr="000E4F8B">
              <w:rPr>
                <w:rFonts w:ascii="Times New Roman" w:eastAsiaTheme="minorHAnsi" w:hAnsi="Times New Roman"/>
                <w:sz w:val="24"/>
                <w:szCs w:val="24"/>
                <w:lang w:eastAsia="en-US"/>
              </w:rPr>
              <w:t>в</w:t>
            </w:r>
            <w:r w:rsidR="001B4BBE" w:rsidRPr="000E4F8B">
              <w:rPr>
                <w:rFonts w:ascii="Times New Roman" w:eastAsiaTheme="minorHAnsi" w:hAnsi="Times New Roman"/>
                <w:sz w:val="24"/>
                <w:szCs w:val="24"/>
                <w:lang w:eastAsia="en-US"/>
              </w:rPr>
              <w:t xml:space="preserve">) </w:t>
            </w:r>
            <w:r w:rsidR="00334539" w:rsidRPr="000E4F8B">
              <w:rPr>
                <w:rFonts w:ascii="Times New Roman" w:eastAsiaTheme="minorHAnsi" w:hAnsi="Times New Roman"/>
                <w:sz w:val="24"/>
                <w:szCs w:val="24"/>
                <w:lang w:eastAsia="en-US"/>
              </w:rPr>
              <w:t>документ, подтвержд</w:t>
            </w:r>
            <w:r w:rsidR="00F92DBF" w:rsidRPr="000E4F8B">
              <w:rPr>
                <w:rFonts w:ascii="Times New Roman" w:eastAsiaTheme="minorHAnsi" w:hAnsi="Times New Roman"/>
                <w:sz w:val="24"/>
                <w:szCs w:val="24"/>
                <w:lang w:eastAsia="en-US"/>
              </w:rPr>
              <w:t>ающий полномочия представителя заявителя действовать от имени з</w:t>
            </w:r>
            <w:r w:rsidR="00334539" w:rsidRPr="000E4F8B">
              <w:rPr>
                <w:rFonts w:ascii="Times New Roman" w:eastAsiaTheme="minorHAnsi" w:hAnsi="Times New Roman"/>
                <w:sz w:val="24"/>
                <w:szCs w:val="24"/>
                <w:lang w:eastAsia="en-US"/>
              </w:rPr>
              <w:t xml:space="preserve">аявителя </w:t>
            </w:r>
          </w:p>
        </w:tc>
        <w:tc>
          <w:tcPr>
            <w:tcW w:w="2269" w:type="dxa"/>
            <w:vMerge/>
          </w:tcPr>
          <w:p w:rsidR="001B4BBE" w:rsidRDefault="001B4BBE" w:rsidP="00B34D44">
            <w:pPr>
              <w:contextualSpacing/>
              <w:rPr>
                <w:rFonts w:ascii="Times New Roman" w:eastAsiaTheme="minorHAnsi" w:hAnsi="Times New Roman"/>
                <w:sz w:val="24"/>
                <w:szCs w:val="24"/>
              </w:rPr>
            </w:pPr>
          </w:p>
        </w:tc>
        <w:tc>
          <w:tcPr>
            <w:tcW w:w="3402" w:type="dxa"/>
          </w:tcPr>
          <w:p w:rsidR="001B4BBE" w:rsidRPr="00D35627" w:rsidRDefault="00233F50" w:rsidP="00B34D44">
            <w:pPr>
              <w:contextualSpacing/>
              <w:rPr>
                <w:rFonts w:ascii="Times New Roman" w:eastAsiaTheme="minorHAnsi" w:hAnsi="Times New Roman"/>
                <w:sz w:val="24"/>
                <w:szCs w:val="24"/>
              </w:rPr>
            </w:pPr>
            <w:r w:rsidRPr="00233F50">
              <w:rPr>
                <w:rFonts w:ascii="Times New Roman" w:eastAsiaTheme="minorHAnsi" w:hAnsi="Times New Roman"/>
                <w:sz w:val="24"/>
                <w:szCs w:val="24"/>
              </w:rPr>
              <w:t xml:space="preserve">(в случае обращения за предоставлением услуги представителя Заявителя). При обращении посредством ЕПГУ указанный документ, выданный организацией, </w:t>
            </w:r>
            <w:r w:rsidRPr="00233F50">
              <w:rPr>
                <w:rFonts w:ascii="Times New Roman" w:eastAsiaTheme="minorHAnsi" w:hAnsi="Times New Roman"/>
                <w:sz w:val="24"/>
                <w:szCs w:val="24"/>
              </w:rPr>
              <w:lastRenderedPageBreak/>
              <w:t>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w:t>
            </w:r>
            <w:r w:rsidR="00DB6CFB">
              <w:rPr>
                <w:rFonts w:ascii="Times New Roman" w:eastAsiaTheme="minorHAnsi" w:hAnsi="Times New Roman"/>
                <w:sz w:val="24"/>
                <w:szCs w:val="24"/>
              </w:rPr>
              <w:t xml:space="preserve">ектронной подписи в формате </w:t>
            </w:r>
            <w:proofErr w:type="spellStart"/>
            <w:r w:rsidR="00DB6CFB">
              <w:rPr>
                <w:rFonts w:ascii="Times New Roman" w:eastAsiaTheme="minorHAnsi" w:hAnsi="Times New Roman"/>
                <w:sz w:val="24"/>
                <w:szCs w:val="24"/>
              </w:rPr>
              <w:t>sig</w:t>
            </w:r>
            <w:proofErr w:type="spellEnd"/>
          </w:p>
        </w:tc>
      </w:tr>
      <w:tr w:rsidR="00193AF0" w:rsidRPr="00F75D3A" w:rsidTr="00436E4B">
        <w:tc>
          <w:tcPr>
            <w:tcW w:w="1242" w:type="dxa"/>
          </w:tcPr>
          <w:p w:rsidR="00193AF0" w:rsidRPr="0009697E" w:rsidRDefault="00193AF0">
            <w:pPr>
              <w:rPr>
                <w:rFonts w:ascii="Times New Roman" w:hAnsi="Times New Roman"/>
                <w:sz w:val="24"/>
                <w:szCs w:val="24"/>
              </w:rPr>
            </w:pPr>
            <w:r>
              <w:rPr>
                <w:rFonts w:ascii="Times New Roman" w:hAnsi="Times New Roman"/>
                <w:sz w:val="24"/>
                <w:szCs w:val="24"/>
              </w:rPr>
              <w:lastRenderedPageBreak/>
              <w:t>А, Б</w:t>
            </w:r>
          </w:p>
        </w:tc>
        <w:tc>
          <w:tcPr>
            <w:tcW w:w="2693" w:type="dxa"/>
          </w:tcPr>
          <w:p w:rsidR="00193AF0" w:rsidRPr="000E4F8B" w:rsidRDefault="00DB6CFB" w:rsidP="00F92DBF">
            <w:pPr>
              <w:autoSpaceDE w:val="0"/>
              <w:autoSpaceDN w:val="0"/>
              <w:adjustRightInd w:val="0"/>
              <w:contextualSpacing/>
              <w:jc w:val="both"/>
              <w:rPr>
                <w:rFonts w:ascii="Times New Roman" w:hAnsi="Times New Roman"/>
                <w:sz w:val="24"/>
                <w:szCs w:val="24"/>
              </w:rPr>
            </w:pPr>
            <w:r w:rsidRPr="000E4F8B">
              <w:rPr>
                <w:rFonts w:ascii="Times New Roman" w:eastAsiaTheme="minorHAnsi" w:hAnsi="Times New Roman"/>
                <w:sz w:val="24"/>
                <w:szCs w:val="24"/>
                <w:lang w:eastAsia="en-US"/>
              </w:rPr>
              <w:t>г</w:t>
            </w:r>
            <w:r w:rsidR="00193AF0" w:rsidRPr="000E4F8B">
              <w:rPr>
                <w:rFonts w:ascii="Times New Roman" w:eastAsiaTheme="minorHAnsi" w:hAnsi="Times New Roman"/>
                <w:sz w:val="24"/>
                <w:szCs w:val="24"/>
                <w:lang w:eastAsia="en-US"/>
              </w:rPr>
              <w:t>) подготовленные в форме электронного документа 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2269" w:type="dxa"/>
            <w:vMerge w:val="restart"/>
          </w:tcPr>
          <w:p w:rsidR="00DB6CFB" w:rsidRPr="00DB6CFB" w:rsidRDefault="00DB6CFB" w:rsidP="00DB6CFB">
            <w:pPr>
              <w:pStyle w:val="ConsPlusNormal"/>
              <w:ind w:firstLine="0"/>
              <w:contextualSpacing/>
              <w:jc w:val="both"/>
              <w:rPr>
                <w:rFonts w:ascii="Times New Roman" w:hAnsi="Times New Roman" w:cs="Times New Roman"/>
                <w:sz w:val="24"/>
                <w:szCs w:val="24"/>
              </w:rPr>
            </w:pPr>
            <w:r w:rsidRPr="00DB6CFB">
              <w:rPr>
                <w:rFonts w:ascii="Times New Roman" w:hAnsi="Times New Roman" w:cs="Times New Roman"/>
                <w:sz w:val="24"/>
                <w:szCs w:val="24"/>
              </w:rPr>
              <w:t>1) на бумажном носителе лично или посредством почтового отправления с уведомлением о вручении;</w:t>
            </w:r>
          </w:p>
          <w:p w:rsidR="00DB6CFB" w:rsidRPr="00DB6CFB" w:rsidRDefault="00DB6CFB" w:rsidP="00DB6CFB">
            <w:pPr>
              <w:pStyle w:val="ConsPlusNormal"/>
              <w:ind w:firstLine="0"/>
              <w:contextualSpacing/>
              <w:jc w:val="both"/>
              <w:rPr>
                <w:rFonts w:ascii="Times New Roman" w:hAnsi="Times New Roman" w:cs="Times New Roman"/>
                <w:sz w:val="24"/>
                <w:szCs w:val="24"/>
              </w:rPr>
            </w:pPr>
            <w:r w:rsidRPr="00DB6CFB">
              <w:rPr>
                <w:rFonts w:ascii="Times New Roman" w:hAnsi="Times New Roman" w:cs="Times New Roman"/>
                <w:sz w:val="24"/>
                <w:szCs w:val="24"/>
              </w:rPr>
              <w:t xml:space="preserve"> 2) посредством ЕПГУ, РПГУ;</w:t>
            </w:r>
          </w:p>
          <w:p w:rsidR="00DB6CFB" w:rsidRPr="00DB6CFB" w:rsidRDefault="00DB6CFB" w:rsidP="00DB6CFB">
            <w:pPr>
              <w:pStyle w:val="ConsPlusNormal"/>
              <w:ind w:firstLine="0"/>
              <w:contextualSpacing/>
              <w:jc w:val="both"/>
              <w:rPr>
                <w:rFonts w:ascii="Times New Roman" w:hAnsi="Times New Roman" w:cs="Times New Roman"/>
                <w:sz w:val="24"/>
                <w:szCs w:val="24"/>
              </w:rPr>
            </w:pPr>
            <w:r w:rsidRPr="00DB6CFB">
              <w:rPr>
                <w:rFonts w:ascii="Times New Roman" w:hAnsi="Times New Roman" w:cs="Times New Roman"/>
                <w:sz w:val="24"/>
                <w:szCs w:val="24"/>
              </w:rPr>
              <w:t>3) через МФЦ</w:t>
            </w:r>
          </w:p>
          <w:p w:rsidR="00193AF0" w:rsidRPr="00F92DBF" w:rsidRDefault="00193AF0" w:rsidP="00132446">
            <w:pPr>
              <w:pStyle w:val="ConsPlusNormal"/>
              <w:ind w:firstLine="0"/>
              <w:contextualSpacing/>
              <w:jc w:val="both"/>
              <w:rPr>
                <w:rFonts w:ascii="Times New Roman" w:hAnsi="Times New Roman" w:cs="Times New Roman"/>
                <w:color w:val="FF0000"/>
                <w:sz w:val="24"/>
                <w:szCs w:val="24"/>
              </w:rPr>
            </w:pPr>
          </w:p>
        </w:tc>
        <w:tc>
          <w:tcPr>
            <w:tcW w:w="3402" w:type="dxa"/>
            <w:vMerge w:val="restart"/>
          </w:tcPr>
          <w:p w:rsidR="00193AF0" w:rsidRPr="00F75D3A" w:rsidRDefault="00DB6CFB" w:rsidP="00DB6CFB">
            <w:pPr>
              <w:pStyle w:val="ConsPlusNormal"/>
              <w:ind w:firstLine="0"/>
              <w:contextualSpacing/>
              <w:jc w:val="both"/>
              <w:rPr>
                <w:rFonts w:ascii="Times New Roman" w:hAnsi="Times New Roman" w:cs="Times New Roman"/>
                <w:sz w:val="24"/>
                <w:szCs w:val="24"/>
              </w:rPr>
            </w:pPr>
            <w:proofErr w:type="gramStart"/>
            <w:r w:rsidRPr="00193AF0">
              <w:rPr>
                <w:rFonts w:ascii="Times New Roman" w:hAnsi="Times New Roman" w:cs="Times New Roman"/>
                <w:sz w:val="24"/>
                <w:szCs w:val="24"/>
              </w:rPr>
              <w:t>прилагаемые к заявлению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tc>
      </w:tr>
      <w:tr w:rsidR="00193AF0" w:rsidRPr="00F75D3A" w:rsidTr="00436E4B">
        <w:tc>
          <w:tcPr>
            <w:tcW w:w="1242" w:type="dxa"/>
          </w:tcPr>
          <w:p w:rsidR="00193AF0" w:rsidRPr="0009697E" w:rsidRDefault="00193AF0">
            <w:pPr>
              <w:rPr>
                <w:rFonts w:ascii="Times New Roman" w:hAnsi="Times New Roman"/>
                <w:sz w:val="24"/>
                <w:szCs w:val="24"/>
              </w:rPr>
            </w:pPr>
            <w:r>
              <w:rPr>
                <w:rFonts w:ascii="Times New Roman" w:hAnsi="Times New Roman"/>
                <w:sz w:val="24"/>
                <w:szCs w:val="24"/>
              </w:rPr>
              <w:t>А, Б</w:t>
            </w:r>
          </w:p>
        </w:tc>
        <w:tc>
          <w:tcPr>
            <w:tcW w:w="2693" w:type="dxa"/>
          </w:tcPr>
          <w:p w:rsidR="00193AF0" w:rsidRPr="000E4F8B" w:rsidRDefault="00DB6CFB" w:rsidP="00F92DBF">
            <w:pPr>
              <w:autoSpaceDE w:val="0"/>
              <w:autoSpaceDN w:val="0"/>
              <w:adjustRightInd w:val="0"/>
              <w:contextualSpacing/>
              <w:jc w:val="both"/>
              <w:rPr>
                <w:rFonts w:ascii="Times New Roman" w:hAnsi="Times New Roman"/>
                <w:color w:val="FF0000"/>
                <w:sz w:val="24"/>
                <w:szCs w:val="24"/>
              </w:rPr>
            </w:pPr>
            <w:proofErr w:type="gramStart"/>
            <w:r w:rsidRPr="000E4F8B">
              <w:rPr>
                <w:rFonts w:ascii="Times New Roman" w:eastAsiaTheme="minorHAnsi" w:hAnsi="Times New Roman"/>
                <w:sz w:val="24"/>
                <w:szCs w:val="24"/>
                <w:lang w:eastAsia="en-US"/>
              </w:rPr>
              <w:t>д</w:t>
            </w:r>
            <w:r w:rsidR="00193AF0" w:rsidRPr="000E4F8B">
              <w:rPr>
                <w:rFonts w:ascii="Times New Roman" w:eastAsiaTheme="minorHAnsi" w:hAnsi="Times New Roman"/>
                <w:sz w:val="24"/>
                <w:szCs w:val="24"/>
                <w:lang w:eastAsia="en-US"/>
              </w:rPr>
              <w:t xml:space="preserve">)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w:t>
            </w:r>
            <w:r w:rsidR="00193AF0" w:rsidRPr="000E4F8B">
              <w:rPr>
                <w:rFonts w:ascii="Times New Roman" w:eastAsiaTheme="minorHAnsi" w:hAnsi="Times New Roman"/>
                <w:sz w:val="24"/>
                <w:szCs w:val="24"/>
                <w:lang w:eastAsia="en-US"/>
              </w:rPr>
              <w:lastRenderedPageBreak/>
              <w:t>публичного сервитута повлечет необходимость реконструкции, капитального ремонта или сноса указанного линейного объект</w:t>
            </w:r>
            <w:r w:rsidR="00F92DBF" w:rsidRPr="000E4F8B">
              <w:rPr>
                <w:rFonts w:ascii="Times New Roman" w:eastAsiaTheme="minorHAnsi" w:hAnsi="Times New Roman"/>
                <w:sz w:val="24"/>
                <w:szCs w:val="24"/>
                <w:lang w:eastAsia="en-US"/>
              </w:rPr>
              <w:t>а</w:t>
            </w:r>
            <w:proofErr w:type="gramEnd"/>
          </w:p>
        </w:tc>
        <w:tc>
          <w:tcPr>
            <w:tcW w:w="2269" w:type="dxa"/>
            <w:vMerge/>
          </w:tcPr>
          <w:p w:rsidR="00193AF0" w:rsidRPr="00F75D3A" w:rsidRDefault="00193AF0" w:rsidP="00F75D3A">
            <w:pPr>
              <w:pStyle w:val="ConsPlusNormal"/>
              <w:ind w:firstLine="567"/>
              <w:contextualSpacing/>
              <w:jc w:val="both"/>
              <w:rPr>
                <w:rFonts w:ascii="Times New Roman" w:hAnsi="Times New Roman" w:cs="Times New Roman"/>
                <w:sz w:val="24"/>
                <w:szCs w:val="24"/>
              </w:rPr>
            </w:pPr>
          </w:p>
        </w:tc>
        <w:tc>
          <w:tcPr>
            <w:tcW w:w="3402" w:type="dxa"/>
            <w:vMerge/>
          </w:tcPr>
          <w:p w:rsidR="00193AF0" w:rsidRPr="00F75D3A" w:rsidRDefault="00193AF0" w:rsidP="00F75D3A">
            <w:pPr>
              <w:pStyle w:val="ConsPlusNormal"/>
              <w:ind w:firstLine="567"/>
              <w:contextualSpacing/>
              <w:jc w:val="both"/>
              <w:rPr>
                <w:rFonts w:ascii="Times New Roman" w:hAnsi="Times New Roman" w:cs="Times New Roman"/>
                <w:sz w:val="24"/>
                <w:szCs w:val="24"/>
              </w:rPr>
            </w:pPr>
          </w:p>
        </w:tc>
      </w:tr>
      <w:tr w:rsidR="00193AF0" w:rsidRPr="00F75D3A" w:rsidTr="00F636E5">
        <w:trPr>
          <w:trHeight w:val="2542"/>
        </w:trPr>
        <w:tc>
          <w:tcPr>
            <w:tcW w:w="1242" w:type="dxa"/>
            <w:tcBorders>
              <w:bottom w:val="single" w:sz="4" w:space="0" w:color="auto"/>
            </w:tcBorders>
          </w:tcPr>
          <w:p w:rsidR="00193AF0" w:rsidRPr="00F75D3A" w:rsidRDefault="00193AF0" w:rsidP="002A7AB2">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lastRenderedPageBreak/>
              <w:t>А, Б</w:t>
            </w:r>
          </w:p>
        </w:tc>
        <w:tc>
          <w:tcPr>
            <w:tcW w:w="2693" w:type="dxa"/>
            <w:tcBorders>
              <w:bottom w:val="single" w:sz="4" w:space="0" w:color="auto"/>
            </w:tcBorders>
          </w:tcPr>
          <w:p w:rsidR="00193AF0" w:rsidRPr="0009697E" w:rsidRDefault="00193AF0" w:rsidP="00233F50">
            <w:pPr>
              <w:rPr>
                <w:rFonts w:ascii="Times New Roman" w:hAnsi="Times New Roman"/>
                <w:sz w:val="24"/>
                <w:szCs w:val="24"/>
              </w:rPr>
            </w:pPr>
            <w:r>
              <w:rPr>
                <w:rFonts w:ascii="Times New Roman" w:hAnsi="Times New Roman"/>
                <w:sz w:val="24"/>
                <w:szCs w:val="24"/>
              </w:rPr>
              <w:t xml:space="preserve"> </w:t>
            </w:r>
            <w:r w:rsidR="00DB6CFB">
              <w:rPr>
                <w:rFonts w:ascii="Times New Roman" w:hAnsi="Times New Roman"/>
                <w:sz w:val="24"/>
                <w:szCs w:val="24"/>
              </w:rPr>
              <w:t>е</w:t>
            </w:r>
            <w:r>
              <w:rPr>
                <w:rFonts w:ascii="Times New Roman" w:hAnsi="Times New Roman"/>
                <w:sz w:val="24"/>
                <w:szCs w:val="24"/>
              </w:rPr>
              <w:t xml:space="preserve">) </w:t>
            </w:r>
            <w:r w:rsidRPr="000E4F8B">
              <w:rPr>
                <w:rFonts w:ascii="Times New Roman" w:hAnsi="Times New Roman"/>
                <w:sz w:val="24"/>
                <w:szCs w:val="24"/>
              </w:rPr>
              <w:t>копии документов, подтверждающих право на инженерное</w:t>
            </w:r>
            <w:r>
              <w:rPr>
                <w:rFonts w:ascii="Times New Roman" w:hAnsi="Times New Roman"/>
                <w:sz w:val="24"/>
                <w:szCs w:val="24"/>
              </w:rPr>
              <w:t xml:space="preserve"> сооружение</w:t>
            </w:r>
          </w:p>
        </w:tc>
        <w:tc>
          <w:tcPr>
            <w:tcW w:w="2269" w:type="dxa"/>
            <w:vMerge w:val="restart"/>
          </w:tcPr>
          <w:p w:rsidR="005C7AB6" w:rsidRPr="005C7AB6" w:rsidRDefault="005C7AB6" w:rsidP="005C7AB6">
            <w:pPr>
              <w:pStyle w:val="ConsPlusNormal"/>
              <w:ind w:firstLine="0"/>
              <w:contextualSpacing/>
              <w:jc w:val="both"/>
              <w:rPr>
                <w:rFonts w:ascii="Times New Roman" w:hAnsi="Times New Roman" w:cs="Times New Roman"/>
                <w:sz w:val="24"/>
                <w:szCs w:val="24"/>
              </w:rPr>
            </w:pPr>
            <w:r w:rsidRPr="005C7AB6">
              <w:rPr>
                <w:rFonts w:ascii="Times New Roman" w:hAnsi="Times New Roman" w:cs="Times New Roman"/>
                <w:sz w:val="24"/>
                <w:szCs w:val="24"/>
              </w:rPr>
              <w:t>1) на бумажном носителе лично или посредством почтового отправления с уведомлением о вручении;</w:t>
            </w:r>
          </w:p>
          <w:p w:rsidR="005C7AB6" w:rsidRPr="005C7AB6" w:rsidRDefault="005C7AB6" w:rsidP="005C7AB6">
            <w:pPr>
              <w:pStyle w:val="ConsPlusNormal"/>
              <w:ind w:firstLine="0"/>
              <w:contextualSpacing/>
              <w:jc w:val="both"/>
              <w:rPr>
                <w:rFonts w:ascii="Times New Roman" w:hAnsi="Times New Roman" w:cs="Times New Roman"/>
                <w:sz w:val="24"/>
                <w:szCs w:val="24"/>
              </w:rPr>
            </w:pPr>
            <w:r w:rsidRPr="005C7AB6">
              <w:rPr>
                <w:rFonts w:ascii="Times New Roman" w:hAnsi="Times New Roman" w:cs="Times New Roman"/>
                <w:sz w:val="24"/>
                <w:szCs w:val="24"/>
              </w:rPr>
              <w:t xml:space="preserve"> 2) посредством ЕПГУ, РПГУ;</w:t>
            </w:r>
          </w:p>
          <w:p w:rsidR="00193AF0" w:rsidRPr="00F75D3A" w:rsidRDefault="005C7AB6" w:rsidP="005C7AB6">
            <w:pPr>
              <w:pStyle w:val="ConsPlusNormal"/>
              <w:ind w:firstLine="0"/>
              <w:contextualSpacing/>
              <w:jc w:val="both"/>
              <w:rPr>
                <w:rFonts w:ascii="Times New Roman" w:hAnsi="Times New Roman" w:cs="Times New Roman"/>
                <w:sz w:val="24"/>
                <w:szCs w:val="24"/>
              </w:rPr>
            </w:pPr>
            <w:r w:rsidRPr="005C7AB6">
              <w:rPr>
                <w:rFonts w:ascii="Times New Roman" w:hAnsi="Times New Roman" w:cs="Times New Roman"/>
                <w:sz w:val="24"/>
                <w:szCs w:val="24"/>
              </w:rPr>
              <w:t>3) через МФЦ</w:t>
            </w:r>
          </w:p>
        </w:tc>
        <w:tc>
          <w:tcPr>
            <w:tcW w:w="3402" w:type="dxa"/>
          </w:tcPr>
          <w:p w:rsidR="00193AF0" w:rsidRPr="00F75D3A" w:rsidRDefault="00193AF0" w:rsidP="00F92DBF">
            <w:pPr>
              <w:pStyle w:val="ConsPlusNormal"/>
              <w:ind w:firstLine="0"/>
              <w:contextualSpacing/>
              <w:jc w:val="both"/>
              <w:rPr>
                <w:rFonts w:ascii="Times New Roman" w:hAnsi="Times New Roman" w:cs="Times New Roman"/>
                <w:sz w:val="24"/>
                <w:szCs w:val="24"/>
              </w:rPr>
            </w:pPr>
            <w:r w:rsidRPr="00334539">
              <w:rPr>
                <w:rFonts w:ascii="Times New Roman" w:hAnsi="Times New Roman"/>
                <w:sz w:val="24"/>
                <w:szCs w:val="24"/>
              </w:rPr>
              <w:t>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w:t>
            </w:r>
            <w:r>
              <w:rPr>
                <w:rFonts w:ascii="Times New Roman" w:hAnsi="Times New Roman"/>
                <w:sz w:val="24"/>
                <w:szCs w:val="24"/>
              </w:rPr>
              <w:t>о</w:t>
            </w:r>
          </w:p>
        </w:tc>
      </w:tr>
      <w:tr w:rsidR="00193AF0" w:rsidRPr="00F75D3A" w:rsidTr="00436E4B">
        <w:trPr>
          <w:trHeight w:val="4954"/>
        </w:trPr>
        <w:tc>
          <w:tcPr>
            <w:tcW w:w="1242" w:type="dxa"/>
          </w:tcPr>
          <w:p w:rsidR="00193AF0" w:rsidRPr="00F75D3A" w:rsidRDefault="00193AF0" w:rsidP="004351FB">
            <w:pPr>
              <w:pStyle w:val="ConsPlusNormal"/>
              <w:ind w:firstLine="0"/>
              <w:contextualSpacing/>
              <w:rPr>
                <w:rFonts w:ascii="Times New Roman" w:hAnsi="Times New Roman" w:cs="Times New Roman"/>
                <w:sz w:val="24"/>
                <w:szCs w:val="24"/>
              </w:rPr>
            </w:pPr>
            <w:r>
              <w:rPr>
                <w:rFonts w:ascii="Times New Roman" w:hAnsi="Times New Roman" w:cs="Times New Roman"/>
                <w:sz w:val="24"/>
                <w:szCs w:val="24"/>
              </w:rPr>
              <w:t>А, Б</w:t>
            </w:r>
          </w:p>
        </w:tc>
        <w:tc>
          <w:tcPr>
            <w:tcW w:w="2693" w:type="dxa"/>
          </w:tcPr>
          <w:p w:rsidR="00193AF0" w:rsidRPr="000E4F8B" w:rsidRDefault="004351FB" w:rsidP="00233F50">
            <w:pPr>
              <w:rPr>
                <w:rFonts w:ascii="Times New Roman" w:hAnsi="Times New Roman"/>
                <w:sz w:val="24"/>
                <w:szCs w:val="24"/>
              </w:rPr>
            </w:pPr>
            <w:r>
              <w:rPr>
                <w:rFonts w:ascii="Times New Roman" w:hAnsi="Times New Roman"/>
                <w:sz w:val="24"/>
                <w:szCs w:val="24"/>
              </w:rPr>
              <w:t>ж</w:t>
            </w:r>
            <w:r w:rsidR="00193AF0" w:rsidRPr="000E4F8B">
              <w:rPr>
                <w:rFonts w:ascii="Times New Roman" w:hAnsi="Times New Roman"/>
                <w:sz w:val="24"/>
                <w:szCs w:val="24"/>
              </w:rPr>
              <w:t xml:space="preserve">)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w:t>
            </w:r>
          </w:p>
        </w:tc>
        <w:tc>
          <w:tcPr>
            <w:tcW w:w="2269" w:type="dxa"/>
            <w:vMerge/>
          </w:tcPr>
          <w:p w:rsidR="00193AF0" w:rsidRPr="00F75D3A" w:rsidRDefault="00193AF0" w:rsidP="00F75D3A">
            <w:pPr>
              <w:pStyle w:val="ConsPlusNormal"/>
              <w:ind w:firstLine="567"/>
              <w:contextualSpacing/>
              <w:jc w:val="both"/>
              <w:rPr>
                <w:rFonts w:ascii="Times New Roman" w:hAnsi="Times New Roman" w:cs="Times New Roman"/>
                <w:sz w:val="24"/>
                <w:szCs w:val="24"/>
              </w:rPr>
            </w:pPr>
          </w:p>
        </w:tc>
        <w:tc>
          <w:tcPr>
            <w:tcW w:w="3402" w:type="dxa"/>
          </w:tcPr>
          <w:p w:rsidR="00193AF0" w:rsidRPr="00F75D3A" w:rsidRDefault="00193AF0" w:rsidP="00233F50">
            <w:pPr>
              <w:pStyle w:val="ConsPlusNormal"/>
              <w:ind w:firstLine="0"/>
              <w:contextualSpacing/>
              <w:jc w:val="both"/>
              <w:rPr>
                <w:rFonts w:ascii="Times New Roman" w:hAnsi="Times New Roman" w:cs="Times New Roman"/>
                <w:sz w:val="24"/>
                <w:szCs w:val="24"/>
              </w:rPr>
            </w:pPr>
            <w:r w:rsidRPr="00233F50">
              <w:rPr>
                <w:rFonts w:ascii="Times New Roman" w:hAnsi="Times New Roman"/>
                <w:sz w:val="24"/>
                <w:szCs w:val="24"/>
              </w:rPr>
              <w:t>если ходатайство об установлении публичного сервитута подано в целях, предусмотренных подпунктом 2 статьи 39.37 Кодекса;</w:t>
            </w:r>
          </w:p>
        </w:tc>
      </w:tr>
      <w:tr w:rsidR="00193AF0" w:rsidRPr="00F75D3A" w:rsidTr="00436E4B">
        <w:trPr>
          <w:trHeight w:val="705"/>
        </w:trPr>
        <w:tc>
          <w:tcPr>
            <w:tcW w:w="1242" w:type="dxa"/>
          </w:tcPr>
          <w:p w:rsidR="00193AF0" w:rsidRPr="00F75D3A" w:rsidRDefault="00193AF0"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2693" w:type="dxa"/>
          </w:tcPr>
          <w:p w:rsidR="00193AF0" w:rsidRPr="000E4F8B" w:rsidRDefault="004351FB" w:rsidP="00233F50">
            <w:pPr>
              <w:rPr>
                <w:rFonts w:ascii="Times New Roman" w:hAnsi="Times New Roman"/>
                <w:sz w:val="24"/>
                <w:szCs w:val="24"/>
              </w:rPr>
            </w:pPr>
            <w:r>
              <w:rPr>
                <w:rFonts w:ascii="Times New Roman" w:hAnsi="Times New Roman"/>
                <w:sz w:val="24"/>
                <w:szCs w:val="24"/>
              </w:rPr>
              <w:t>з</w:t>
            </w:r>
            <w:r w:rsidR="00193AF0" w:rsidRPr="000E4F8B">
              <w:rPr>
                <w:rFonts w:ascii="Times New Roman" w:hAnsi="Times New Roman"/>
                <w:sz w:val="24"/>
                <w:szCs w:val="24"/>
              </w:rPr>
              <w:t xml:space="preserve">)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w:t>
            </w:r>
          </w:p>
        </w:tc>
        <w:tc>
          <w:tcPr>
            <w:tcW w:w="2269" w:type="dxa"/>
            <w:vMerge/>
          </w:tcPr>
          <w:p w:rsidR="00193AF0" w:rsidRPr="00F75D3A" w:rsidRDefault="00193AF0" w:rsidP="00F75D3A">
            <w:pPr>
              <w:pStyle w:val="ConsPlusNormal"/>
              <w:ind w:firstLine="567"/>
              <w:contextualSpacing/>
              <w:jc w:val="both"/>
              <w:rPr>
                <w:rFonts w:ascii="Times New Roman" w:hAnsi="Times New Roman" w:cs="Times New Roman"/>
                <w:sz w:val="24"/>
                <w:szCs w:val="24"/>
              </w:rPr>
            </w:pPr>
          </w:p>
        </w:tc>
        <w:tc>
          <w:tcPr>
            <w:tcW w:w="3402" w:type="dxa"/>
          </w:tcPr>
          <w:p w:rsidR="00193AF0" w:rsidRPr="00F75D3A" w:rsidRDefault="00193AF0" w:rsidP="00233F50">
            <w:pPr>
              <w:pStyle w:val="ConsPlusNormal"/>
              <w:ind w:firstLine="0"/>
              <w:contextualSpacing/>
              <w:jc w:val="both"/>
              <w:rPr>
                <w:rFonts w:ascii="Times New Roman" w:hAnsi="Times New Roman" w:cs="Times New Roman"/>
                <w:sz w:val="24"/>
                <w:szCs w:val="24"/>
              </w:rPr>
            </w:pPr>
            <w:r w:rsidRPr="00334539">
              <w:rPr>
                <w:rFonts w:ascii="Times New Roman" w:hAnsi="Times New Roman"/>
                <w:sz w:val="24"/>
                <w:szCs w:val="24"/>
              </w:rPr>
              <w:t>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tc>
      </w:tr>
      <w:tr w:rsidR="00193AF0" w:rsidRPr="00F75D3A" w:rsidTr="005C7AB6">
        <w:trPr>
          <w:trHeight w:val="1691"/>
        </w:trPr>
        <w:tc>
          <w:tcPr>
            <w:tcW w:w="1242" w:type="dxa"/>
          </w:tcPr>
          <w:p w:rsidR="00193AF0" w:rsidRPr="00F75D3A" w:rsidRDefault="00193AF0"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2693" w:type="dxa"/>
          </w:tcPr>
          <w:p w:rsidR="00193AF0" w:rsidRPr="000E4F8B" w:rsidRDefault="004351FB" w:rsidP="005C7AB6">
            <w:pPr>
              <w:rPr>
                <w:rFonts w:ascii="Times New Roman" w:hAnsi="Times New Roman"/>
                <w:color w:val="FF0000"/>
                <w:sz w:val="24"/>
                <w:szCs w:val="24"/>
              </w:rPr>
            </w:pPr>
            <w:r>
              <w:rPr>
                <w:rFonts w:ascii="Times New Roman" w:hAnsi="Times New Roman"/>
                <w:sz w:val="24"/>
                <w:szCs w:val="24"/>
              </w:rPr>
              <w:t>и</w:t>
            </w:r>
            <w:r w:rsidR="00193AF0" w:rsidRPr="000E4F8B">
              <w:rPr>
                <w:rFonts w:ascii="Times New Roman" w:hAnsi="Times New Roman"/>
                <w:sz w:val="24"/>
                <w:szCs w:val="24"/>
              </w:rPr>
              <w:t xml:space="preserve">) </w:t>
            </w:r>
            <w:r w:rsidR="005C7AB6" w:rsidRPr="000E4F8B">
              <w:rPr>
                <w:rFonts w:ascii="Times New Roman" w:hAnsi="Times New Roman"/>
                <w:sz w:val="24"/>
                <w:szCs w:val="24"/>
              </w:rPr>
              <w:t xml:space="preserve">копия договора о прокладке, переустройстве, переносе инженерных коммуникаций, их эксплуатации </w:t>
            </w:r>
          </w:p>
        </w:tc>
        <w:tc>
          <w:tcPr>
            <w:tcW w:w="2269" w:type="dxa"/>
            <w:vMerge/>
          </w:tcPr>
          <w:p w:rsidR="00193AF0" w:rsidRPr="00F75D3A" w:rsidRDefault="00193AF0" w:rsidP="00F75D3A">
            <w:pPr>
              <w:pStyle w:val="ConsPlusNormal"/>
              <w:ind w:firstLine="567"/>
              <w:contextualSpacing/>
              <w:jc w:val="both"/>
              <w:rPr>
                <w:rFonts w:ascii="Times New Roman" w:hAnsi="Times New Roman" w:cs="Times New Roman"/>
                <w:sz w:val="24"/>
                <w:szCs w:val="24"/>
              </w:rPr>
            </w:pPr>
          </w:p>
        </w:tc>
        <w:tc>
          <w:tcPr>
            <w:tcW w:w="3402" w:type="dxa"/>
          </w:tcPr>
          <w:p w:rsidR="00193AF0" w:rsidRPr="00F75D3A" w:rsidRDefault="005C7AB6" w:rsidP="005C7AB6">
            <w:pPr>
              <w:pStyle w:val="ConsPlusNormal"/>
              <w:ind w:firstLine="0"/>
              <w:contextualSpacing/>
              <w:jc w:val="both"/>
              <w:rPr>
                <w:rFonts w:ascii="Times New Roman" w:hAnsi="Times New Roman" w:cs="Times New Roman"/>
                <w:sz w:val="24"/>
                <w:szCs w:val="24"/>
              </w:rPr>
            </w:pPr>
            <w:r w:rsidRPr="005C7AB6">
              <w:rPr>
                <w:rFonts w:ascii="Times New Roman" w:hAnsi="Times New Roman"/>
                <w:sz w:val="24"/>
                <w:szCs w:val="24"/>
              </w:rPr>
              <w:t xml:space="preserve">если ходатайство об установлении публичного сервитута подано в целях, предусмотренных подпунктом 4.1 статьи 39.37 </w:t>
            </w:r>
            <w:r>
              <w:rPr>
                <w:rFonts w:ascii="Times New Roman" w:hAnsi="Times New Roman"/>
                <w:sz w:val="24"/>
                <w:szCs w:val="24"/>
              </w:rPr>
              <w:t>ЗК РФ (в соответствии со</w:t>
            </w:r>
            <w:r w:rsidRPr="005C7AB6">
              <w:rPr>
                <w:rFonts w:ascii="Times New Roman" w:hAnsi="Times New Roman"/>
                <w:sz w:val="24"/>
                <w:szCs w:val="24"/>
              </w:rPr>
              <w:t xml:space="preserve"> статьей 19 </w:t>
            </w:r>
            <w:r w:rsidRPr="005C7AB6">
              <w:rPr>
                <w:rFonts w:ascii="Times New Roman" w:hAnsi="Times New Roman"/>
                <w:sz w:val="24"/>
                <w:szCs w:val="24"/>
              </w:rPr>
              <w:lastRenderedPageBreak/>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w:t>
            </w:r>
            <w:r>
              <w:rPr>
                <w:rFonts w:ascii="Times New Roman" w:hAnsi="Times New Roman"/>
                <w:sz w:val="24"/>
                <w:szCs w:val="24"/>
              </w:rPr>
              <w:t>ные акты Российской Федерации»)</w:t>
            </w:r>
          </w:p>
        </w:tc>
      </w:tr>
      <w:tr w:rsidR="00334539" w:rsidRPr="00F75D3A" w:rsidTr="00436E4B">
        <w:trPr>
          <w:trHeight w:val="2704"/>
        </w:trPr>
        <w:tc>
          <w:tcPr>
            <w:tcW w:w="1242" w:type="dxa"/>
          </w:tcPr>
          <w:p w:rsidR="00334539" w:rsidRPr="00F75D3A" w:rsidRDefault="00193AF0"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Б</w:t>
            </w:r>
          </w:p>
        </w:tc>
        <w:tc>
          <w:tcPr>
            <w:tcW w:w="2693" w:type="dxa"/>
          </w:tcPr>
          <w:p w:rsidR="00334539" w:rsidRPr="000E4F8B" w:rsidRDefault="004351FB" w:rsidP="00233F50">
            <w:pPr>
              <w:rPr>
                <w:rFonts w:ascii="Times New Roman" w:hAnsi="Times New Roman"/>
                <w:sz w:val="24"/>
                <w:szCs w:val="24"/>
              </w:rPr>
            </w:pPr>
            <w:r>
              <w:rPr>
                <w:rFonts w:ascii="Times New Roman" w:hAnsi="Times New Roman"/>
                <w:sz w:val="24"/>
                <w:szCs w:val="24"/>
              </w:rPr>
              <w:t>к</w:t>
            </w:r>
            <w:r w:rsidR="000F621D" w:rsidRPr="000E4F8B">
              <w:rPr>
                <w:rFonts w:ascii="Times New Roman" w:hAnsi="Times New Roman"/>
                <w:sz w:val="24"/>
                <w:szCs w:val="24"/>
              </w:rPr>
              <w:t xml:space="preserve">) </w:t>
            </w:r>
            <w:r w:rsidR="00334539" w:rsidRPr="000E4F8B">
              <w:rPr>
                <w:rFonts w:ascii="Times New Roman" w:hAnsi="Times New Roman"/>
                <w:sz w:val="24"/>
                <w:szCs w:val="24"/>
              </w:rPr>
              <w:t xml:space="preserve">копия договора, на основании которого осуществляются реконструкция, капитальный ремонт линейных объектов в связи с </w:t>
            </w:r>
            <w:proofErr w:type="gramStart"/>
            <w:r w:rsidR="00334539" w:rsidRPr="000E4F8B">
              <w:rPr>
                <w:rFonts w:ascii="Times New Roman" w:hAnsi="Times New Roman"/>
                <w:sz w:val="24"/>
                <w:szCs w:val="24"/>
              </w:rPr>
              <w:t>планируемыми</w:t>
            </w:r>
            <w:proofErr w:type="gramEnd"/>
            <w:r w:rsidR="00334539" w:rsidRPr="000E4F8B">
              <w:rPr>
                <w:rFonts w:ascii="Times New Roman" w:hAnsi="Times New Roman"/>
                <w:sz w:val="24"/>
                <w:szCs w:val="24"/>
              </w:rPr>
              <w:t xml:space="preserve"> строительством, реконструкцией или капитальным ремонтом объектов капитального строительства     </w:t>
            </w:r>
          </w:p>
        </w:tc>
        <w:tc>
          <w:tcPr>
            <w:tcW w:w="2269" w:type="dxa"/>
          </w:tcPr>
          <w:p w:rsidR="00334539" w:rsidRPr="00F75D3A" w:rsidRDefault="00334539" w:rsidP="00F75D3A">
            <w:pPr>
              <w:pStyle w:val="ConsPlusNormal"/>
              <w:ind w:firstLine="567"/>
              <w:contextualSpacing/>
              <w:jc w:val="both"/>
              <w:rPr>
                <w:rFonts w:ascii="Times New Roman" w:hAnsi="Times New Roman" w:cs="Times New Roman"/>
                <w:sz w:val="24"/>
                <w:szCs w:val="24"/>
              </w:rPr>
            </w:pPr>
          </w:p>
        </w:tc>
        <w:tc>
          <w:tcPr>
            <w:tcW w:w="3402" w:type="dxa"/>
          </w:tcPr>
          <w:p w:rsidR="00334539" w:rsidRPr="00F75D3A" w:rsidRDefault="00233F50" w:rsidP="005C7AB6">
            <w:pPr>
              <w:pStyle w:val="ConsPlusNormal"/>
              <w:ind w:firstLine="0"/>
              <w:contextualSpacing/>
              <w:jc w:val="both"/>
              <w:rPr>
                <w:rFonts w:ascii="Times New Roman" w:hAnsi="Times New Roman" w:cs="Times New Roman"/>
                <w:sz w:val="24"/>
                <w:szCs w:val="24"/>
              </w:rPr>
            </w:pPr>
            <w:r w:rsidRPr="00193AF0">
              <w:rPr>
                <w:rFonts w:ascii="Times New Roman" w:hAnsi="Times New Roman"/>
                <w:sz w:val="24"/>
                <w:szCs w:val="24"/>
              </w:rPr>
              <w:t xml:space="preserve">если ходатайство об установлении публичного сервитута подано лицом, указанным в подпункте 4.2 статьи 39.40 </w:t>
            </w:r>
            <w:r w:rsidR="005C7AB6">
              <w:rPr>
                <w:rFonts w:ascii="Times New Roman" w:hAnsi="Times New Roman"/>
                <w:sz w:val="24"/>
                <w:szCs w:val="24"/>
              </w:rPr>
              <w:t>ЗК РФ</w:t>
            </w:r>
            <w:r w:rsidRPr="00193AF0">
              <w:rPr>
                <w:rFonts w:ascii="Times New Roman" w:hAnsi="Times New Roman"/>
                <w:sz w:val="24"/>
                <w:szCs w:val="24"/>
              </w:rPr>
              <w:t>.</w:t>
            </w:r>
          </w:p>
        </w:tc>
      </w:tr>
      <w:tr w:rsidR="00903543" w:rsidRPr="00F75D3A" w:rsidTr="00436E4B">
        <w:trPr>
          <w:trHeight w:val="936"/>
        </w:trPr>
        <w:tc>
          <w:tcPr>
            <w:tcW w:w="1242" w:type="dxa"/>
            <w:vMerge w:val="restart"/>
          </w:tcPr>
          <w:p w:rsidR="00903543" w:rsidRPr="00F75D3A" w:rsidRDefault="00903543" w:rsidP="000F621D">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Уполномоченный орган</w:t>
            </w:r>
          </w:p>
        </w:tc>
        <w:tc>
          <w:tcPr>
            <w:tcW w:w="2693" w:type="dxa"/>
          </w:tcPr>
          <w:p w:rsidR="00903543" w:rsidRPr="00DB6CFB" w:rsidRDefault="004351FB" w:rsidP="00DB6CFB">
            <w:pPr>
              <w:tabs>
                <w:tab w:val="left" w:pos="426"/>
                <w:tab w:val="left" w:pos="1560"/>
              </w:tabs>
              <w:jc w:val="both"/>
              <w:rPr>
                <w:rFonts w:ascii="Times New Roman" w:hAnsi="Times New Roman"/>
                <w:sz w:val="24"/>
                <w:szCs w:val="24"/>
              </w:rPr>
            </w:pPr>
            <w:r>
              <w:rPr>
                <w:rFonts w:ascii="Times New Roman" w:hAnsi="Times New Roman"/>
                <w:sz w:val="24"/>
                <w:szCs w:val="24"/>
              </w:rPr>
              <w:t>л</w:t>
            </w:r>
            <w:r w:rsidR="00DB6CFB">
              <w:rPr>
                <w:rFonts w:ascii="Times New Roman" w:hAnsi="Times New Roman"/>
                <w:sz w:val="24"/>
                <w:szCs w:val="24"/>
              </w:rPr>
              <w:t>) с</w:t>
            </w:r>
            <w:r w:rsidR="00903543" w:rsidRPr="00DB6CFB">
              <w:rPr>
                <w:rFonts w:ascii="Times New Roman" w:hAnsi="Times New Roman"/>
                <w:sz w:val="24"/>
                <w:szCs w:val="24"/>
              </w:rPr>
              <w:t xml:space="preserve">ведения из Единого государственного реестра юридических лиц; </w:t>
            </w:r>
          </w:p>
        </w:tc>
        <w:tc>
          <w:tcPr>
            <w:tcW w:w="2269" w:type="dxa"/>
            <w:vMerge w:val="restart"/>
          </w:tcPr>
          <w:p w:rsidR="00903543" w:rsidRPr="00F75D3A" w:rsidRDefault="00903543" w:rsidP="00F75D3A">
            <w:pPr>
              <w:pStyle w:val="ConsPlusNormal"/>
              <w:ind w:firstLine="567"/>
              <w:contextualSpacing/>
              <w:jc w:val="both"/>
              <w:rPr>
                <w:rFonts w:ascii="Times New Roman" w:hAnsi="Times New Roman" w:cs="Times New Roman"/>
                <w:sz w:val="24"/>
                <w:szCs w:val="24"/>
              </w:rPr>
            </w:pPr>
            <w:r w:rsidRPr="00334539">
              <w:rPr>
                <w:rFonts w:ascii="Times New Roman" w:hAnsi="Times New Roman" w:cs="Times New Roman"/>
                <w:sz w:val="24"/>
                <w:szCs w:val="24"/>
              </w:rPr>
              <w:t>В форме ответа на межведомственный запрос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tc>
        <w:tc>
          <w:tcPr>
            <w:tcW w:w="3402" w:type="dxa"/>
            <w:vMerge w:val="restart"/>
          </w:tcPr>
          <w:p w:rsidR="00903543" w:rsidRPr="009E107D" w:rsidRDefault="009E107D" w:rsidP="005C7AB6">
            <w:pPr>
              <w:pStyle w:val="ConsPlusNormal"/>
              <w:ind w:firstLine="0"/>
              <w:contextualSpacing/>
              <w:jc w:val="both"/>
              <w:rPr>
                <w:rFonts w:ascii="Times New Roman" w:hAnsi="Times New Roman" w:cs="Times New Roman"/>
                <w:sz w:val="24"/>
                <w:szCs w:val="24"/>
              </w:rPr>
            </w:pPr>
            <w:r w:rsidRPr="005C7AB6">
              <w:rPr>
                <w:rFonts w:ascii="Times New Roman" w:hAnsi="Times New Roman" w:cs="Times New Roman"/>
                <w:sz w:val="24"/>
                <w:szCs w:val="24"/>
              </w:rPr>
              <w:t xml:space="preserve">документы, которые заявитель вправе представить по собственной инициативе, так как они подлежат представлению в рамках межведомственного </w:t>
            </w:r>
            <w:r w:rsidR="005C7AB6" w:rsidRPr="005C7AB6">
              <w:rPr>
                <w:rFonts w:ascii="Times New Roman" w:hAnsi="Times New Roman" w:cs="Times New Roman"/>
                <w:sz w:val="24"/>
                <w:szCs w:val="24"/>
              </w:rPr>
              <w:t>информационного взаимодействия</w:t>
            </w:r>
          </w:p>
        </w:tc>
      </w:tr>
      <w:tr w:rsidR="00903543" w:rsidRPr="00F75D3A" w:rsidTr="00436E4B">
        <w:trPr>
          <w:trHeight w:val="1262"/>
        </w:trPr>
        <w:tc>
          <w:tcPr>
            <w:tcW w:w="1242" w:type="dxa"/>
            <w:vMerge/>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c>
          <w:tcPr>
            <w:tcW w:w="2693" w:type="dxa"/>
          </w:tcPr>
          <w:p w:rsidR="00903543" w:rsidRPr="000F621D" w:rsidRDefault="004351FB" w:rsidP="000F621D">
            <w:pPr>
              <w:tabs>
                <w:tab w:val="left" w:pos="426"/>
                <w:tab w:val="left" w:pos="1560"/>
              </w:tabs>
              <w:contextualSpacing/>
              <w:jc w:val="both"/>
              <w:rPr>
                <w:rFonts w:ascii="Times New Roman" w:hAnsi="Times New Roman"/>
                <w:sz w:val="24"/>
                <w:szCs w:val="24"/>
              </w:rPr>
            </w:pPr>
            <w:r>
              <w:rPr>
                <w:rFonts w:ascii="Times New Roman" w:hAnsi="Times New Roman"/>
                <w:sz w:val="24"/>
                <w:szCs w:val="24"/>
              </w:rPr>
              <w:t>м</w:t>
            </w:r>
            <w:r w:rsidR="00903543" w:rsidRPr="000F621D">
              <w:rPr>
                <w:rFonts w:ascii="Times New Roman" w:hAnsi="Times New Roman"/>
                <w:sz w:val="24"/>
                <w:szCs w:val="24"/>
              </w:rPr>
              <w:t>)</w:t>
            </w:r>
            <w:r w:rsidR="00DB6CFB">
              <w:rPr>
                <w:rFonts w:ascii="Times New Roman" w:hAnsi="Times New Roman"/>
                <w:color w:val="FF0000"/>
                <w:sz w:val="24"/>
                <w:szCs w:val="24"/>
              </w:rPr>
              <w:t xml:space="preserve"> </w:t>
            </w:r>
            <w:r w:rsidR="00DB6CFB">
              <w:rPr>
                <w:rFonts w:ascii="Times New Roman" w:hAnsi="Times New Roman"/>
                <w:sz w:val="24"/>
                <w:szCs w:val="24"/>
              </w:rPr>
              <w:t>с</w:t>
            </w:r>
            <w:r w:rsidR="00903543" w:rsidRPr="000F621D">
              <w:rPr>
                <w:rFonts w:ascii="Times New Roman" w:hAnsi="Times New Roman"/>
                <w:sz w:val="24"/>
                <w:szCs w:val="24"/>
              </w:rPr>
              <w:t xml:space="preserve">ведения из Единого государственного реестра недвижимости о земельном участке; </w:t>
            </w:r>
          </w:p>
        </w:tc>
        <w:tc>
          <w:tcPr>
            <w:tcW w:w="2269" w:type="dxa"/>
            <w:vMerge/>
          </w:tcPr>
          <w:p w:rsidR="00903543" w:rsidRPr="00334539" w:rsidRDefault="00903543" w:rsidP="00F75D3A">
            <w:pPr>
              <w:pStyle w:val="ConsPlusNormal"/>
              <w:ind w:firstLine="567"/>
              <w:contextualSpacing/>
              <w:jc w:val="both"/>
              <w:rPr>
                <w:rFonts w:ascii="Times New Roman" w:hAnsi="Times New Roman" w:cs="Times New Roman"/>
                <w:sz w:val="24"/>
                <w:szCs w:val="24"/>
              </w:rPr>
            </w:pPr>
          </w:p>
        </w:tc>
        <w:tc>
          <w:tcPr>
            <w:tcW w:w="3402" w:type="dxa"/>
            <w:vMerge/>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r>
      <w:tr w:rsidR="00903543" w:rsidRPr="00F75D3A" w:rsidTr="00436E4B">
        <w:trPr>
          <w:trHeight w:val="1549"/>
        </w:trPr>
        <w:tc>
          <w:tcPr>
            <w:tcW w:w="1242" w:type="dxa"/>
            <w:vMerge/>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c>
          <w:tcPr>
            <w:tcW w:w="2693" w:type="dxa"/>
          </w:tcPr>
          <w:p w:rsidR="00903543" w:rsidRPr="00DB6CFB" w:rsidRDefault="004351FB" w:rsidP="00DB6CFB">
            <w:pPr>
              <w:tabs>
                <w:tab w:val="left" w:pos="459"/>
                <w:tab w:val="left" w:pos="1560"/>
              </w:tabs>
              <w:rPr>
                <w:rFonts w:ascii="Times New Roman" w:hAnsi="Times New Roman"/>
                <w:sz w:val="24"/>
                <w:szCs w:val="24"/>
              </w:rPr>
            </w:pPr>
            <w:r>
              <w:rPr>
                <w:rFonts w:ascii="Times New Roman" w:hAnsi="Times New Roman"/>
                <w:sz w:val="24"/>
                <w:szCs w:val="24"/>
              </w:rPr>
              <w:t>н</w:t>
            </w:r>
            <w:r w:rsidR="00DB6CFB">
              <w:rPr>
                <w:rFonts w:ascii="Times New Roman" w:hAnsi="Times New Roman"/>
                <w:sz w:val="24"/>
                <w:szCs w:val="24"/>
              </w:rPr>
              <w:t>) с</w:t>
            </w:r>
            <w:r w:rsidR="00903543" w:rsidRPr="00DB6CFB">
              <w:rPr>
                <w:rFonts w:ascii="Times New Roman" w:hAnsi="Times New Roman"/>
                <w:sz w:val="24"/>
                <w:szCs w:val="24"/>
              </w:rPr>
              <w:t xml:space="preserve">ведения о правообладателях земельных участков, в отношении которых подано ходатайство об установлении публичного сервитута; </w:t>
            </w:r>
          </w:p>
        </w:tc>
        <w:tc>
          <w:tcPr>
            <w:tcW w:w="2269" w:type="dxa"/>
            <w:vMerge/>
          </w:tcPr>
          <w:p w:rsidR="00903543" w:rsidRPr="00334539" w:rsidRDefault="00903543" w:rsidP="00F75D3A">
            <w:pPr>
              <w:pStyle w:val="ConsPlusNormal"/>
              <w:ind w:firstLine="567"/>
              <w:contextualSpacing/>
              <w:jc w:val="both"/>
              <w:rPr>
                <w:rFonts w:ascii="Times New Roman" w:hAnsi="Times New Roman" w:cs="Times New Roman"/>
                <w:sz w:val="24"/>
                <w:szCs w:val="24"/>
              </w:rPr>
            </w:pPr>
          </w:p>
        </w:tc>
        <w:tc>
          <w:tcPr>
            <w:tcW w:w="3402" w:type="dxa"/>
            <w:vMerge/>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r>
      <w:tr w:rsidR="00903543" w:rsidRPr="00F75D3A" w:rsidTr="00436E4B">
        <w:trPr>
          <w:trHeight w:val="1409"/>
        </w:trPr>
        <w:tc>
          <w:tcPr>
            <w:tcW w:w="1242" w:type="dxa"/>
            <w:vMerge/>
            <w:tcBorders>
              <w:bottom w:val="single" w:sz="4" w:space="0" w:color="auto"/>
            </w:tcBorders>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c>
          <w:tcPr>
            <w:tcW w:w="2693" w:type="dxa"/>
            <w:tcBorders>
              <w:bottom w:val="single" w:sz="4" w:space="0" w:color="auto"/>
            </w:tcBorders>
          </w:tcPr>
          <w:p w:rsidR="00903543" w:rsidRPr="000F621D" w:rsidRDefault="004351FB" w:rsidP="00DB6CFB">
            <w:pPr>
              <w:tabs>
                <w:tab w:val="left" w:pos="426"/>
                <w:tab w:val="left" w:pos="1560"/>
              </w:tabs>
              <w:contextualSpacing/>
              <w:jc w:val="both"/>
              <w:rPr>
                <w:rFonts w:ascii="Times New Roman" w:hAnsi="Times New Roman"/>
                <w:sz w:val="24"/>
                <w:szCs w:val="24"/>
              </w:rPr>
            </w:pPr>
            <w:r>
              <w:rPr>
                <w:rFonts w:ascii="Times New Roman" w:hAnsi="Times New Roman"/>
                <w:sz w:val="24"/>
                <w:szCs w:val="24"/>
              </w:rPr>
              <w:t>о</w:t>
            </w:r>
            <w:bookmarkStart w:id="0" w:name="_GoBack"/>
            <w:bookmarkEnd w:id="0"/>
            <w:r w:rsidR="00903543" w:rsidRPr="00DB6CFB">
              <w:rPr>
                <w:rFonts w:ascii="Times New Roman" w:hAnsi="Times New Roman"/>
                <w:sz w:val="24"/>
                <w:szCs w:val="24"/>
              </w:rPr>
              <w:t>)</w:t>
            </w:r>
            <w:r w:rsidR="009E107D" w:rsidRPr="00DB6CFB">
              <w:rPr>
                <w:rFonts w:ascii="Times New Roman" w:hAnsi="Times New Roman"/>
                <w:sz w:val="24"/>
                <w:szCs w:val="24"/>
              </w:rPr>
              <w:t xml:space="preserve"> </w:t>
            </w:r>
            <w:r w:rsidR="00DB6CFB" w:rsidRPr="00DB6CFB">
              <w:rPr>
                <w:rFonts w:ascii="Times New Roman" w:hAnsi="Times New Roman"/>
                <w:sz w:val="24"/>
                <w:szCs w:val="24"/>
              </w:rPr>
              <w:t>с</w:t>
            </w:r>
            <w:r w:rsidR="00903543" w:rsidRPr="000F621D">
              <w:rPr>
                <w:rFonts w:ascii="Times New Roman" w:hAnsi="Times New Roman"/>
                <w:sz w:val="24"/>
                <w:szCs w:val="24"/>
              </w:rPr>
              <w:t xml:space="preserve">ведения из Единого государственного реестра недвижимости об инженерном сооружении. </w:t>
            </w:r>
          </w:p>
        </w:tc>
        <w:tc>
          <w:tcPr>
            <w:tcW w:w="2269" w:type="dxa"/>
            <w:vMerge/>
            <w:tcBorders>
              <w:bottom w:val="single" w:sz="4" w:space="0" w:color="auto"/>
            </w:tcBorders>
          </w:tcPr>
          <w:p w:rsidR="00903543" w:rsidRPr="00334539" w:rsidRDefault="00903543" w:rsidP="00F75D3A">
            <w:pPr>
              <w:pStyle w:val="ConsPlusNormal"/>
              <w:ind w:firstLine="567"/>
              <w:contextualSpacing/>
              <w:jc w:val="both"/>
              <w:rPr>
                <w:rFonts w:ascii="Times New Roman" w:hAnsi="Times New Roman" w:cs="Times New Roman"/>
                <w:sz w:val="24"/>
                <w:szCs w:val="24"/>
              </w:rPr>
            </w:pPr>
          </w:p>
        </w:tc>
        <w:tc>
          <w:tcPr>
            <w:tcW w:w="3402" w:type="dxa"/>
            <w:vMerge/>
            <w:tcBorders>
              <w:bottom w:val="single" w:sz="4" w:space="0" w:color="auto"/>
            </w:tcBorders>
          </w:tcPr>
          <w:p w:rsidR="00903543" w:rsidRPr="00F75D3A" w:rsidRDefault="00903543" w:rsidP="00F75D3A">
            <w:pPr>
              <w:pStyle w:val="ConsPlusNormal"/>
              <w:ind w:firstLine="567"/>
              <w:contextualSpacing/>
              <w:jc w:val="both"/>
              <w:rPr>
                <w:rFonts w:ascii="Times New Roman" w:hAnsi="Times New Roman" w:cs="Times New Roman"/>
                <w:sz w:val="24"/>
                <w:szCs w:val="24"/>
              </w:rPr>
            </w:pPr>
          </w:p>
        </w:tc>
      </w:tr>
    </w:tbl>
    <w:p w:rsidR="00D23009" w:rsidRDefault="00D23009" w:rsidP="0046192D">
      <w:pPr>
        <w:pStyle w:val="ConsPlusNormal"/>
        <w:spacing w:line="360" w:lineRule="auto"/>
        <w:ind w:firstLine="851"/>
        <w:jc w:val="both"/>
        <w:rPr>
          <w:rFonts w:ascii="Times New Roman" w:hAnsi="Times New Roman" w:cs="Times New Roman"/>
          <w:sz w:val="28"/>
          <w:szCs w:val="28"/>
        </w:rPr>
      </w:pPr>
    </w:p>
    <w:p w:rsidR="00F92DBF" w:rsidRPr="00F92DBF" w:rsidRDefault="00F92DBF" w:rsidP="00F92DBF">
      <w:pPr>
        <w:autoSpaceDE w:val="0"/>
        <w:autoSpaceDN w:val="0"/>
        <w:adjustRightInd w:val="0"/>
        <w:spacing w:after="0" w:line="240" w:lineRule="auto"/>
        <w:ind w:firstLine="720"/>
        <w:jc w:val="both"/>
        <w:rPr>
          <w:rFonts w:ascii="Arial" w:eastAsiaTheme="minorHAnsi" w:hAnsi="Arial" w:cs="Arial"/>
          <w:sz w:val="24"/>
          <w:szCs w:val="24"/>
          <w:lang w:eastAsia="en-US"/>
        </w:rPr>
      </w:pPr>
    </w:p>
    <w:sectPr w:rsidR="00F92DBF" w:rsidRPr="00F92DBF" w:rsidSect="002A7AB2">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855BB"/>
    <w:multiLevelType w:val="hybridMultilevel"/>
    <w:tmpl w:val="17C2F6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5032EC"/>
    <w:multiLevelType w:val="hybridMultilevel"/>
    <w:tmpl w:val="9CD8A772"/>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47D2D"/>
    <w:rsid w:val="00087A97"/>
    <w:rsid w:val="0009697E"/>
    <w:rsid w:val="000A266F"/>
    <w:rsid w:val="000B66CC"/>
    <w:rsid w:val="000E4F8B"/>
    <w:rsid w:val="000F621D"/>
    <w:rsid w:val="00132446"/>
    <w:rsid w:val="00193AF0"/>
    <w:rsid w:val="001B21EE"/>
    <w:rsid w:val="001B4BBE"/>
    <w:rsid w:val="0020103C"/>
    <w:rsid w:val="0021040D"/>
    <w:rsid w:val="00233F50"/>
    <w:rsid w:val="002A7AB2"/>
    <w:rsid w:val="002A7D4E"/>
    <w:rsid w:val="00334539"/>
    <w:rsid w:val="004351FB"/>
    <w:rsid w:val="00436E4B"/>
    <w:rsid w:val="0046192D"/>
    <w:rsid w:val="0053768B"/>
    <w:rsid w:val="00590890"/>
    <w:rsid w:val="00591626"/>
    <w:rsid w:val="005A08A4"/>
    <w:rsid w:val="005A469C"/>
    <w:rsid w:val="005C7AB6"/>
    <w:rsid w:val="005D4D6E"/>
    <w:rsid w:val="00606689"/>
    <w:rsid w:val="00634F1A"/>
    <w:rsid w:val="00637D17"/>
    <w:rsid w:val="006712C8"/>
    <w:rsid w:val="007003BF"/>
    <w:rsid w:val="00770540"/>
    <w:rsid w:val="00770C48"/>
    <w:rsid w:val="00840065"/>
    <w:rsid w:val="0084621F"/>
    <w:rsid w:val="00903543"/>
    <w:rsid w:val="00906E42"/>
    <w:rsid w:val="009855AF"/>
    <w:rsid w:val="009E107D"/>
    <w:rsid w:val="009E382C"/>
    <w:rsid w:val="00BD3A82"/>
    <w:rsid w:val="00BF0A10"/>
    <w:rsid w:val="00C35972"/>
    <w:rsid w:val="00C72D85"/>
    <w:rsid w:val="00CA7EFC"/>
    <w:rsid w:val="00CB5A4C"/>
    <w:rsid w:val="00D10843"/>
    <w:rsid w:val="00D202EE"/>
    <w:rsid w:val="00D23009"/>
    <w:rsid w:val="00D258B3"/>
    <w:rsid w:val="00D5476F"/>
    <w:rsid w:val="00DB6CFB"/>
    <w:rsid w:val="00DE5F27"/>
    <w:rsid w:val="00E325A3"/>
    <w:rsid w:val="00E573DD"/>
    <w:rsid w:val="00E64D0D"/>
    <w:rsid w:val="00E656C2"/>
    <w:rsid w:val="00E72AFB"/>
    <w:rsid w:val="00EC0BC4"/>
    <w:rsid w:val="00F636E5"/>
    <w:rsid w:val="00F66DC6"/>
    <w:rsid w:val="00F75D3A"/>
    <w:rsid w:val="00F92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92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paragraph" w:styleId="a8">
    <w:name w:val="Normal (Web)"/>
    <w:basedOn w:val="a"/>
    <w:uiPriority w:val="99"/>
    <w:semiHidden/>
    <w:unhideWhenUsed/>
    <w:rsid w:val="00BD3A82"/>
    <w:pPr>
      <w:spacing w:before="100" w:beforeAutospacing="1" w:after="100" w:afterAutospacing="1" w:line="240" w:lineRule="auto"/>
    </w:pPr>
    <w:rPr>
      <w:rFonts w:ascii="Times New Roman" w:hAnsi="Times New Roman"/>
      <w:sz w:val="24"/>
      <w:szCs w:val="24"/>
    </w:rPr>
  </w:style>
  <w:style w:type="paragraph" w:styleId="a9">
    <w:name w:val="List Paragraph"/>
    <w:basedOn w:val="a"/>
    <w:uiPriority w:val="34"/>
    <w:qFormat/>
    <w:rsid w:val="00DB6C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92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 w:type="paragraph" w:styleId="a8">
    <w:name w:val="Normal (Web)"/>
    <w:basedOn w:val="a"/>
    <w:uiPriority w:val="99"/>
    <w:semiHidden/>
    <w:unhideWhenUsed/>
    <w:rsid w:val="00BD3A82"/>
    <w:pPr>
      <w:spacing w:before="100" w:beforeAutospacing="1" w:after="100" w:afterAutospacing="1" w:line="240" w:lineRule="auto"/>
    </w:pPr>
    <w:rPr>
      <w:rFonts w:ascii="Times New Roman" w:hAnsi="Times New Roman"/>
      <w:sz w:val="24"/>
      <w:szCs w:val="24"/>
    </w:rPr>
  </w:style>
  <w:style w:type="paragraph" w:styleId="a9">
    <w:name w:val="List Paragraph"/>
    <w:basedOn w:val="a"/>
    <w:uiPriority w:val="34"/>
    <w:qFormat/>
    <w:rsid w:val="00DB6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5512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Bajutova</cp:lastModifiedBy>
  <cp:revision>2</cp:revision>
  <cp:lastPrinted>2025-11-25T11:51:00Z</cp:lastPrinted>
  <dcterms:created xsi:type="dcterms:W3CDTF">2025-12-09T08:17:00Z</dcterms:created>
  <dcterms:modified xsi:type="dcterms:W3CDTF">2025-12-09T08:17:00Z</dcterms:modified>
</cp:coreProperties>
</file>